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460BD" w:rsidRPr="00A460BD" w:rsidTr="00A460BD"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60BD" w:rsidRPr="00A460B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60BD" w:rsidRPr="00A460B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295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5"/>
                        </w:tblGrid>
                        <w:tr w:rsidR="00A460BD" w:rsidRPr="00A460B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:rsidR="00A460BD" w:rsidRPr="00A460BD" w:rsidRDefault="00A460BD" w:rsidP="00A460BD">
                              <w:pPr>
                                <w:spacing w:after="0" w:line="300" w:lineRule="auto"/>
                                <w:rPr>
                                  <w:rFonts w:ascii="Verdana" w:eastAsia="Times New Roman" w:hAnsi="Verdana" w:cs="Times New Roman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549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90"/>
                        </w:tblGrid>
                        <w:tr w:rsidR="00A460BD" w:rsidRPr="00A460B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460BD" w:rsidRPr="00A460BD" w:rsidRDefault="00A460BD" w:rsidP="00A460BD">
                              <w:pPr>
                                <w:spacing w:after="0" w:line="30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</w:pPr>
                              <w:hyperlink r:id="rId5" w:tgtFrame="_blank" w:history="1">
                                <w:r w:rsidRPr="00A460BD">
                                  <w:rPr>
                                    <w:rFonts w:ascii="Verdana" w:eastAsia="Times New Roman" w:hAnsi="Verdana" w:cs="Times New Roman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en-NZ"/>
                                  </w:rPr>
                                  <w:t>View this email in your browser</w:t>
                                </w:r>
                              </w:hyperlink>
                            </w:p>
                          </w:tc>
                        </w:tr>
                      </w:tbl>
                      <w:p w:rsidR="00A460BD" w:rsidRPr="00A460BD" w:rsidRDefault="00A460BD" w:rsidP="00A460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:rsidR="00A460BD" w:rsidRPr="00A460BD" w:rsidRDefault="00A460BD" w:rsidP="00A46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:rsidR="00A460BD" w:rsidRPr="00A460BD" w:rsidRDefault="00A460BD" w:rsidP="00A4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A460BD" w:rsidRPr="00A460BD" w:rsidTr="00A460BD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60BD" w:rsidRPr="00A460B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60BD" w:rsidRPr="00A460B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A460BD" w:rsidRPr="00A460B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A460BD" w:rsidRPr="00A460BD" w:rsidRDefault="00A460BD" w:rsidP="00A460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NZ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372100" cy="1485900"/>
                                    <wp:effectExtent l="0" t="0" r="0" b="0"/>
                                    <wp:wrapSquare wrapText="bothSides"/>
                                    <wp:docPr id="4" name="Picture 4" descr="https://gallery.mailchimp.com/28c1d0b90fb59dbdec0a21565/images/Wool_News_header_800_pixel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28c1d0b90fb59dbdec0a21565/images/Wool_News_header_800_pixel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48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A460BD" w:rsidRPr="00A460BD" w:rsidRDefault="00A460BD" w:rsidP="00A460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:rsidR="00A460BD" w:rsidRPr="00A460BD" w:rsidRDefault="00A460BD" w:rsidP="00A46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NZ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60BD" w:rsidRPr="00A460B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60BD" w:rsidRPr="00A460B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A460BD" w:rsidRPr="00A460B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460BD" w:rsidRPr="00A460BD" w:rsidRDefault="00A460BD" w:rsidP="00A460BD">
                                    <w:pPr>
                                      <w:spacing w:after="0" w:line="300" w:lineRule="auto"/>
                                      <w:jc w:val="center"/>
                                      <w:outlineLvl w:val="3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4"/>
                                        <w:szCs w:val="24"/>
                                        <w:lang w:eastAsia="en-NZ"/>
                                      </w:rPr>
                                    </w:pPr>
                                    <w:r w:rsidRPr="00A460B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606060"/>
                                        <w:sz w:val="18"/>
                                        <w:szCs w:val="18"/>
                                        <w:lang w:eastAsia="en-NZ"/>
                                      </w:rPr>
                                      <w:t>100% farmer-owned co-operative, committed to capturing the real value of wool, returning profits to members and supporting industry-good initiatives.</w:t>
                                    </w:r>
                                  </w:p>
                                </w:tc>
                              </w:tr>
                            </w:tbl>
                            <w:p w:rsidR="00A460BD" w:rsidRPr="00A460BD" w:rsidRDefault="00A460BD" w:rsidP="00A460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NZ"/>
                                </w:rPr>
                              </w:pPr>
                            </w:p>
                          </w:tc>
                        </w:tr>
                      </w:tbl>
                      <w:p w:rsidR="00A460BD" w:rsidRPr="00A460BD" w:rsidRDefault="00A460BD" w:rsidP="00A460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:rsidR="00A460BD" w:rsidRPr="00A460BD" w:rsidRDefault="00A460BD" w:rsidP="00A46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:rsidR="00A460BD" w:rsidRPr="00A460BD" w:rsidRDefault="00A460BD" w:rsidP="00A4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A460BD" w:rsidRPr="00A460BD" w:rsidTr="00A460BD"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60BD" w:rsidRPr="00A460B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60BD" w:rsidRPr="00A460B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60BD" w:rsidRPr="00A460B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460BD" w:rsidRPr="00A460BD" w:rsidRDefault="00A460BD" w:rsidP="00A460BD">
                              <w:pPr>
                                <w:spacing w:after="0" w:line="360" w:lineRule="auto"/>
                                <w:jc w:val="righ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</w:pPr>
                              <w:r w:rsidRPr="00A460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>March 2015</w:t>
                              </w:r>
                            </w:p>
                            <w:p w:rsidR="00A460BD" w:rsidRPr="00A460BD" w:rsidRDefault="00A460BD" w:rsidP="00A460BD">
                              <w:pPr>
                                <w:spacing w:after="0" w:line="300" w:lineRule="auto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  <w:lang w:eastAsia="en-NZ"/>
                                </w:rPr>
                              </w:pPr>
                              <w:r w:rsidRPr="00A460B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  <w:lang w:eastAsia="en-NZ"/>
                                </w:rPr>
                                <w:t>Annual General Meeting to be held on March 25</w:t>
                              </w:r>
                            </w:p>
                            <w:p w:rsidR="00A460BD" w:rsidRPr="00A460BD" w:rsidRDefault="00A460BD" w:rsidP="00A460B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</w:pPr>
                              <w:hyperlink r:id="rId7" w:tgtFrame="_blank" w:history="1">
                                <w:r>
                                  <w:rPr>
                                    <w:rFonts w:ascii="Arial" w:eastAsia="Times New Roman" w:hAnsi="Arial" w:cs="Arial"/>
                                    <w:noProof/>
                                    <w:color w:val="606060"/>
                                    <w:sz w:val="18"/>
                                    <w:szCs w:val="18"/>
                                    <w:lang w:eastAsia="en-NZ"/>
                                  </w:rPr>
                                  <w:drawing>
                                    <wp:anchor distT="0" distB="0" distL="0" distR="0" simplePos="0" relativeHeight="251658240" behindDoc="0" locked="0" layoutInCell="1" allowOverlap="0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1495425" cy="1876425"/>
                                      <wp:effectExtent l="0" t="0" r="9525" b="9525"/>
                                      <wp:wrapSquare wrapText="bothSides"/>
                                      <wp:docPr id="3" name="Picture 3" descr="https://gallery.mailchimp.com/28c1d0b90fb59dbdec0a21565/images/6b62da02-d7c0-41fb-a50d-9a4541c32653.jpg">
                                        <a:hlinkClick xmlns:a="http://schemas.openxmlformats.org/drawingml/2006/main" r:id="rId7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https://gallery.mailchimp.com/28c1d0b90fb59dbdec0a21565/images/6b62da02-d7c0-41fb-a50d-9a4541c32653.jpg">
                                                <a:hlinkClick r:id="rId7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95425" cy="1876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You are invited to join us at our </w:t>
                              </w:r>
                              <w:hyperlink r:id="rId9" w:tgtFrame="_blank" w:history="1">
                                <w:r w:rsidRPr="00A460BD">
                                  <w:rPr>
                                    <w:rFonts w:ascii="Arial" w:eastAsia="Times New Roman" w:hAnsi="Arial" w:cs="Arial"/>
                                    <w:color w:val="228B22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>annual general meeting</w:t>
                                </w:r>
                              </w:hyperlink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at the </w:t>
                              </w:r>
                              <w:proofErr w:type="spellStart"/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>Dannevirke</w:t>
                              </w:r>
                              <w:proofErr w:type="spellEnd"/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Citizens Club at 1:30pm on Wednesday, March 25th. We are excited Andy Cooper of </w:t>
                              </w:r>
                              <w:proofErr w:type="spellStart"/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>AgResearch</w:t>
                              </w:r>
                              <w:proofErr w:type="spellEnd"/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Ltd will be joining us for the day.</w:t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 xml:space="preserve">Andy has 26 </w:t>
                              </w:r>
                              <w:proofErr w:type="spellStart"/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>years experience</w:t>
                              </w:r>
                              <w:proofErr w:type="spellEnd"/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in the global carpet and associated industry. While having an excellent knowledge of wool from farm to floor, Andy is a recognised expert in production technologies and product development for the carpet industry. He is currently a Science Impact Leader with </w:t>
                              </w:r>
                              <w:proofErr w:type="spellStart"/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>AgResearch</w:t>
                              </w:r>
                              <w:proofErr w:type="spellEnd"/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Ltd, where he is programme manager for the Integrated Wool Science suite of projects.</w:t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 xml:space="preserve">We look forward to hearing the engaging 'Why Wool' presentation he delivered to carpet retailers at the CCA Conventions in January. </w:t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 xml:space="preserve">  </w:t>
                              </w:r>
                            </w:p>
                            <w:p w:rsidR="00A460BD" w:rsidRPr="00A460BD" w:rsidRDefault="00A460BD" w:rsidP="00A460BD">
                              <w:pPr>
                                <w:spacing w:after="0" w:line="300" w:lineRule="auto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  <w:lang w:eastAsia="en-NZ"/>
                                </w:rPr>
                              </w:pPr>
                              <w:r w:rsidRPr="00A460B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  <w:lang w:eastAsia="en-NZ"/>
                                </w:rPr>
                                <w:t>Just Shorn</w:t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606060"/>
                                  <w:spacing w:val="-11"/>
                                  <w:sz w:val="39"/>
                                  <w:szCs w:val="39"/>
                                  <w:lang w:eastAsia="en-NZ"/>
                                </w:rPr>
                                <w:t>™</w:t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  <w:lang w:eastAsia="en-NZ"/>
                                </w:rPr>
                                <w:t xml:space="preserve"> in USA - An EPW Rep's Perspective</w:t>
                              </w:r>
                            </w:p>
                            <w:p w:rsidR="00A460BD" w:rsidRPr="00A460BD" w:rsidRDefault="00A460BD" w:rsidP="00A460B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</w:pPr>
                              <w:hyperlink r:id="rId10" w:tgtFrame="_blank" w:history="1">
                                <w:r>
                                  <w:rPr>
                                    <w:rFonts w:ascii="Arial" w:eastAsia="Times New Roman" w:hAnsi="Arial" w:cs="Arial"/>
                                    <w:noProof/>
                                    <w:color w:val="606060"/>
                                    <w:sz w:val="18"/>
                                    <w:szCs w:val="18"/>
                                    <w:lang w:eastAsia="en-NZ"/>
                                  </w:rPr>
                                  <w:drawing>
                                    <wp:anchor distT="0" distB="0" distL="0" distR="0" simplePos="0" relativeHeight="251658240" behindDoc="0" locked="0" layoutInCell="1" allowOverlap="0">
                                      <wp:simplePos x="0" y="0"/>
                                      <wp:positionH relativeFrom="column">
                                        <wp:align>left</wp:align>
                                      </wp:positionH>
                                      <wp:positionV relativeFrom="line">
                                        <wp:posOffset>0</wp:posOffset>
                                      </wp:positionV>
                                      <wp:extent cx="714375" cy="1057275"/>
                                      <wp:effectExtent l="0" t="0" r="9525" b="9525"/>
                                      <wp:wrapSquare wrapText="bothSides"/>
                                      <wp:docPr id="2" name="Picture 2" descr="http://gallery.mailchimp.com/28c1d0b90fb59dbdec0a21565/images/70cd802e-57d8-43c5-8893-78eeb830482d.jpg">
                                        <a:hlinkClick xmlns:a="http://schemas.openxmlformats.org/drawingml/2006/main" r:id="rId10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http://gallery.mailchimp.com/28c1d0b90fb59dbdec0a21565/images/70cd802e-57d8-43c5-8893-78eeb830482d.jpg">
                                                <a:hlinkClick r:id="rId10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4375" cy="1057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w:r>
                              </w:hyperlink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In January, </w:t>
                              </w:r>
                              <w:hyperlink r:id="rId12" w:tgtFrame="_blank" w:history="1">
                                <w:r w:rsidRPr="00A460BD">
                                  <w:rPr>
                                    <w:rFonts w:ascii="Arial" w:eastAsia="Times New Roman" w:hAnsi="Arial" w:cs="Arial"/>
                                    <w:color w:val="228B22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>Elders Primary Wool’s (EPW)</w:t>
                                </w:r>
                              </w:hyperlink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Ritchie </w:t>
                              </w:r>
                              <w:proofErr w:type="spellStart"/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>Hurring</w:t>
                              </w:r>
                              <w:proofErr w:type="spellEnd"/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travelled to the US for the Carpet One and Flooring America </w:t>
                              </w:r>
                              <w:hyperlink r:id="rId13" w:tgtFrame="_blank" w:history="1">
                                <w:r w:rsidRPr="00A460BD">
                                  <w:rPr>
                                    <w:rFonts w:ascii="Arial" w:eastAsia="Times New Roman" w:hAnsi="Arial" w:cs="Arial"/>
                                    <w:color w:val="228B22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>Just Shorn</w:t>
                                </w:r>
                              </w:hyperlink>
                              <w:r w:rsidRPr="00A460B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>™</w:t>
                              </w:r>
                              <w:hyperlink r:id="rId14" w:tgtFrame="_blank" w:history="1">
                                <w:r w:rsidRPr="00A460BD">
                                  <w:rPr>
                                    <w:rFonts w:ascii="Arial" w:eastAsia="Times New Roman" w:hAnsi="Arial" w:cs="Arial"/>
                                    <w:color w:val="228B22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 xml:space="preserve"> </w:t>
                                </w:r>
                              </w:hyperlink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>Winter Convention. Selected by his peers at EPW, Ritchie shares his American experience and insights on Just Shorn</w:t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>™</w:t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. Read more about his experience here: </w:t>
                              </w:r>
                              <w:hyperlink r:id="rId15" w:tgtFrame="_blank" w:history="1">
                                <w:r w:rsidRPr="00A460BD">
                                  <w:rPr>
                                    <w:rFonts w:ascii="Arial" w:eastAsia="Times New Roman" w:hAnsi="Arial" w:cs="Arial"/>
                                    <w:color w:val="228B22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 xml:space="preserve">Ritchie </w:t>
                                </w:r>
                                <w:proofErr w:type="spellStart"/>
                                <w:r w:rsidRPr="00A460BD">
                                  <w:rPr>
                                    <w:rFonts w:ascii="Arial" w:eastAsia="Times New Roman" w:hAnsi="Arial" w:cs="Arial"/>
                                    <w:color w:val="228B22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>Hurring</w:t>
                                </w:r>
                                <w:proofErr w:type="spellEnd"/>
                                <w:r w:rsidRPr="00A460BD">
                                  <w:rPr>
                                    <w:rFonts w:ascii="Arial" w:eastAsia="Times New Roman" w:hAnsi="Arial" w:cs="Arial"/>
                                    <w:color w:val="228B22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 xml:space="preserve"> Update</w:t>
                                </w:r>
                              </w:hyperlink>
                              <w:r w:rsidRPr="00A460B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</w:t>
                              </w:r>
                            </w:p>
                            <w:p w:rsidR="00A460BD" w:rsidRPr="00A460BD" w:rsidRDefault="00A460BD" w:rsidP="00A460BD">
                              <w:pPr>
                                <w:spacing w:after="0" w:line="300" w:lineRule="auto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  <w:lang w:eastAsia="en-NZ"/>
                                </w:rPr>
                              </w:pPr>
                              <w:r w:rsidRPr="00A460B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  <w:lang w:eastAsia="en-NZ"/>
                                </w:rPr>
                                <w:br/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  <w:lang w:eastAsia="en-NZ"/>
                                </w:rPr>
                                <w:br/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  <w:lang w:eastAsia="en-NZ"/>
                                </w:rPr>
                                <w:lastRenderedPageBreak/>
                                <w:t>Encouraging Wool Prices</w:t>
                              </w:r>
                            </w:p>
                            <w:p w:rsidR="00A460BD" w:rsidRPr="00A460BD" w:rsidRDefault="00A460BD" w:rsidP="00A460B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</w:pPr>
                              <w:r w:rsidRPr="00A460B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>The wool price remains an encouraging step ahead of the 5-year average and, for the most part, we are seeing higher prices than this time last year. 35 micron wool reached a three-month high last week and NZ lamb wool rose about 3.9% to its highest price since 2011 at $6.65/kg.</w:t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>It is our perspective and hope that an increased awareness of wool and its potential is also slowly sinking in to consumers around the world.</w:t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 xml:space="preserve">  </w:t>
                              </w:r>
                            </w:p>
                            <w:p w:rsidR="00A460BD" w:rsidRPr="00A460BD" w:rsidRDefault="00A460BD" w:rsidP="00A460BD">
                              <w:pPr>
                                <w:spacing w:after="0" w:line="300" w:lineRule="auto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  <w:lang w:eastAsia="en-NZ"/>
                                </w:rPr>
                              </w:pPr>
                              <w:r w:rsidRPr="00A460BD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pacing w:val="-11"/>
                                  <w:sz w:val="39"/>
                                  <w:szCs w:val="39"/>
                                  <w:lang w:eastAsia="en-NZ"/>
                                </w:rPr>
                                <w:t>Spreading the Word: Wool is Flame Safe</w:t>
                              </w:r>
                            </w:p>
                            <w:p w:rsidR="00A460BD" w:rsidRPr="00A460BD" w:rsidRDefault="00A460BD" w:rsidP="00A460B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noProof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drawing>
                                  <wp:inline distT="0" distB="0" distL="0" distR="0">
                                    <wp:extent cx="5238750" cy="1533525"/>
                                    <wp:effectExtent l="0" t="0" r="0" b="9525"/>
                                    <wp:docPr id="1" name="Picture 1" descr="https://gallery.mailchimp.com/28c1d0b90fb59dbdec0a21565/images/263ce7ec-95e2-48d5-9b10-605e9775752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28c1d0b90fb59dbdec0a21565/images/263ce7ec-95e2-48d5-9b10-605e9775752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8750" cy="1533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Primary Wool Co-operative was proud to support Campaign for Wool NZ in a summer campaign to remind NZ residents to choose wool for is flame safe properties. You can listen to the radio ad here: </w:t>
                              </w:r>
                              <w:hyperlink r:id="rId17" w:tgtFrame="_blank" w:history="1">
                                <w:r w:rsidRPr="00A460BD">
                                  <w:rPr>
                                    <w:rFonts w:ascii="Arial" w:eastAsia="Times New Roman" w:hAnsi="Arial" w:cs="Arial"/>
                                    <w:color w:val="228B22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 xml:space="preserve">Be Safe Around Fire Choose Wool. </w:t>
                                </w:r>
                              </w:hyperlink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 xml:space="preserve">During this active social media and radio campaign over 2,500 people visited the </w:t>
                              </w:r>
                              <w:proofErr w:type="spellStart"/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>CfW</w:t>
                              </w:r>
                              <w:proofErr w:type="spellEnd"/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NZ website and 500 people joined the Campaign Facebook page where they regularly see facts about the properties and versatility of wool.</w:t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460BD" w:rsidRPr="00A460BD" w:rsidRDefault="00A460BD" w:rsidP="00A460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:rsidR="00A460BD" w:rsidRPr="00A460BD" w:rsidRDefault="00A460BD" w:rsidP="00A46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NZ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60BD" w:rsidRPr="00A460B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60BD" w:rsidRPr="00A460B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460BD" w:rsidRPr="00A460BD" w:rsidRDefault="00A460BD" w:rsidP="00A460B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</w:pPr>
                              <w:r w:rsidRPr="00A460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>It's your wool. It's your Industry. It's your co-op.</w:t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>Bay de Lautour</w:t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>Chairman</w:t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>Contact Details</w:t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</w:r>
                              <w:hyperlink r:id="rId18" w:tgtFrame="_blank" w:history="1">
                                <w:r w:rsidRPr="00A460BD">
                                  <w:rPr>
                                    <w:rFonts w:ascii="Arial" w:eastAsia="Times New Roman" w:hAnsi="Arial" w:cs="Arial"/>
                                    <w:color w:val="228B22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>www.primarywool.co.nz</w:t>
                                </w:r>
                              </w:hyperlink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     </w:t>
                              </w:r>
                              <w:hyperlink r:id="rId19" w:tgtFrame="_blank" w:history="1">
                                <w:r w:rsidRPr="00A460BD">
                                  <w:rPr>
                                    <w:rFonts w:ascii="Arial" w:eastAsia="Times New Roman" w:hAnsi="Arial" w:cs="Arial"/>
                                    <w:color w:val="228B22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>www.justshorn.co.nz</w:t>
                                </w:r>
                              </w:hyperlink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 xml:space="preserve">Chairman – Bay de Lautour - </w:t>
                              </w:r>
                              <w:hyperlink r:id="rId20" w:tgtFrame="_blank" w:history="1">
                                <w:r w:rsidRPr="00A460BD">
                                  <w:rPr>
                                    <w:rFonts w:ascii="Arial" w:eastAsia="Times New Roman" w:hAnsi="Arial" w:cs="Arial"/>
                                    <w:color w:val="228B22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>tukipo@xtra.co.nz</w:t>
                                </w:r>
                              </w:hyperlink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– Phone 068556827</w:t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 xml:space="preserve">Director – Howie Gardner – </w:t>
                              </w:r>
                              <w:hyperlink r:id="rId21" w:tgtFrame="_blank" w:history="1">
                                <w:r w:rsidRPr="00A460BD">
                                  <w:rPr>
                                    <w:rFonts w:ascii="Arial" w:eastAsia="Times New Roman" w:hAnsi="Arial" w:cs="Arial"/>
                                    <w:color w:val="228B22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>gardners@es.co.nz</w:t>
                                </w:r>
                              </w:hyperlink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– Phone 03 4180645</w:t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 xml:space="preserve">Director – Hamish de Lautour – </w:t>
                              </w:r>
                              <w:hyperlink r:id="rId22" w:tgtFrame="_blank" w:history="1">
                                <w:r w:rsidRPr="00A460BD">
                                  <w:rPr>
                                    <w:rFonts w:ascii="Arial" w:eastAsia="Times New Roman" w:hAnsi="Arial" w:cs="Arial"/>
                                    <w:color w:val="228B22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>del@wnation.net.nz</w:t>
                                </w:r>
                              </w:hyperlink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– Phone 06 8577926</w:t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 xml:space="preserve">Director – Martin Udale – </w:t>
                              </w:r>
                              <w:hyperlink r:id="rId23" w:tgtFrame="_blank" w:history="1">
                                <w:r w:rsidRPr="00A460BD">
                                  <w:rPr>
                                    <w:rFonts w:ascii="Arial" w:eastAsia="Times New Roman" w:hAnsi="Arial" w:cs="Arial"/>
                                    <w:color w:val="228B22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>martinu@cranleighmb.com</w:t>
                                </w:r>
                              </w:hyperlink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– Phone 09 353 2056</w:t>
                              </w:r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br/>
                                <w:t xml:space="preserve">Secretary – Alan White – </w:t>
                              </w:r>
                              <w:hyperlink r:id="rId24" w:tgtFrame="_blank" w:history="1">
                                <w:r w:rsidRPr="00A460BD">
                                  <w:rPr>
                                    <w:rFonts w:ascii="Arial" w:eastAsia="Times New Roman" w:hAnsi="Arial" w:cs="Arial"/>
                                    <w:color w:val="228B22"/>
                                    <w:sz w:val="18"/>
                                    <w:szCs w:val="18"/>
                                    <w:u w:val="single"/>
                                    <w:lang w:eastAsia="en-NZ"/>
                                  </w:rPr>
                                  <w:t>secretary@primarywool.co.nz</w:t>
                                </w:r>
                              </w:hyperlink>
                              <w:r w:rsidRPr="00A460BD">
                                <w:rPr>
                                  <w:rFonts w:ascii="Arial" w:eastAsia="Times New Roman" w:hAnsi="Arial" w:cs="Arial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– Phone 06 3538200</w:t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8"/>
                                  <w:szCs w:val="18"/>
                                  <w:lang w:eastAsia="en-NZ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460BD" w:rsidRPr="00A460BD" w:rsidRDefault="00A460BD" w:rsidP="00A460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:rsidR="00A460BD" w:rsidRPr="00A460BD" w:rsidRDefault="00A460BD" w:rsidP="00A46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:rsidR="00A460BD" w:rsidRPr="00A460BD" w:rsidRDefault="00A460BD" w:rsidP="00A4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A460BD" w:rsidRPr="00A460BD" w:rsidTr="00A460BD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60BD" w:rsidRPr="00A460B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60BD" w:rsidRPr="00A460B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460BD" w:rsidRPr="00A460B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A460BD" w:rsidRPr="00A460BD" w:rsidRDefault="00A460BD" w:rsidP="00A460BD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4"/>
                                  <w:szCs w:val="14"/>
                                  <w:lang w:eastAsia="en-NZ"/>
                                </w:rPr>
                              </w:pPr>
                              <w:r w:rsidRPr="00A460B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4"/>
                                  <w:szCs w:val="14"/>
                                  <w:lang w:eastAsia="en-NZ"/>
                                </w:rPr>
                                <w:lastRenderedPageBreak/>
                                <w:t>Copyright © 2015 Primary Wool Co-operative, All rights reserved.</w:t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4"/>
                                  <w:szCs w:val="14"/>
                                  <w:lang w:eastAsia="en-NZ"/>
                                </w:rPr>
                                <w:t xml:space="preserve"> </w:t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4"/>
                                  <w:szCs w:val="14"/>
                                  <w:lang w:eastAsia="en-NZ"/>
                                </w:rPr>
                                <w:br/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4"/>
                                  <w:szCs w:val="14"/>
                                  <w:lang w:eastAsia="en-NZ"/>
                                </w:rPr>
                                <w:br/>
                              </w:r>
                              <w:r w:rsidRPr="00A460B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4"/>
                                  <w:szCs w:val="14"/>
                                  <w:lang w:eastAsia="en-NZ"/>
                                </w:rPr>
                                <w:br/>
                              </w:r>
                              <w:hyperlink r:id="rId25" w:history="1">
                                <w:r w:rsidRPr="00A460BD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4"/>
                                    <w:szCs w:val="14"/>
                                    <w:u w:val="single"/>
                                    <w:lang w:eastAsia="en-NZ"/>
                                  </w:rPr>
                                  <w:t>unsubscribe from this list</w:t>
                                </w:r>
                              </w:hyperlink>
                              <w:r w:rsidRPr="00A460B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4"/>
                                  <w:szCs w:val="14"/>
                                  <w:lang w:eastAsia="en-NZ"/>
                                </w:rPr>
                                <w:t xml:space="preserve">    </w:t>
                              </w:r>
                              <w:hyperlink r:id="rId26" w:history="1">
                                <w:r w:rsidRPr="00A460BD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4"/>
                                    <w:szCs w:val="14"/>
                                    <w:u w:val="single"/>
                                    <w:lang w:eastAsia="en-NZ"/>
                                  </w:rPr>
                                  <w:t>update subscription preferences</w:t>
                                </w:r>
                              </w:hyperlink>
                              <w:r w:rsidRPr="00A460BD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4"/>
                                  <w:szCs w:val="14"/>
                                  <w:lang w:eastAsia="en-NZ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A460BD" w:rsidRPr="00A460BD" w:rsidRDefault="00A460BD" w:rsidP="00A460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NZ"/>
                          </w:rPr>
                        </w:pPr>
                      </w:p>
                    </w:tc>
                  </w:tr>
                </w:tbl>
                <w:p w:rsidR="00A460BD" w:rsidRPr="00A460BD" w:rsidRDefault="00A460BD" w:rsidP="00A460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NZ"/>
                    </w:rPr>
                  </w:pPr>
                </w:p>
              </w:tc>
            </w:tr>
          </w:tbl>
          <w:p w:rsidR="00A460BD" w:rsidRPr="00A460BD" w:rsidRDefault="00A460BD" w:rsidP="00A4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</w:tbl>
    <w:p w:rsidR="00195ACF" w:rsidRDefault="00195ACF">
      <w:bookmarkStart w:id="0" w:name="_GoBack"/>
      <w:bookmarkEnd w:id="0"/>
    </w:p>
    <w:sectPr w:rsidR="00195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BD"/>
    <w:rsid w:val="00016250"/>
    <w:rsid w:val="000354A6"/>
    <w:rsid w:val="000803DB"/>
    <w:rsid w:val="000B78F1"/>
    <w:rsid w:val="000F2539"/>
    <w:rsid w:val="00101B61"/>
    <w:rsid w:val="00126B9A"/>
    <w:rsid w:val="00130932"/>
    <w:rsid w:val="0013250D"/>
    <w:rsid w:val="0016420A"/>
    <w:rsid w:val="00170C50"/>
    <w:rsid w:val="00182F48"/>
    <w:rsid w:val="00187F1E"/>
    <w:rsid w:val="00195ACF"/>
    <w:rsid w:val="00220A89"/>
    <w:rsid w:val="00222AED"/>
    <w:rsid w:val="002502A3"/>
    <w:rsid w:val="00326F47"/>
    <w:rsid w:val="003567FE"/>
    <w:rsid w:val="00411124"/>
    <w:rsid w:val="0047285A"/>
    <w:rsid w:val="004B35CB"/>
    <w:rsid w:val="004D04FF"/>
    <w:rsid w:val="004E096C"/>
    <w:rsid w:val="004E65DC"/>
    <w:rsid w:val="00580E8E"/>
    <w:rsid w:val="00582AB1"/>
    <w:rsid w:val="005C16A8"/>
    <w:rsid w:val="005E71EB"/>
    <w:rsid w:val="005F3C50"/>
    <w:rsid w:val="006531E4"/>
    <w:rsid w:val="006707E9"/>
    <w:rsid w:val="00674169"/>
    <w:rsid w:val="006B349F"/>
    <w:rsid w:val="006F3155"/>
    <w:rsid w:val="00751EB6"/>
    <w:rsid w:val="007B45F0"/>
    <w:rsid w:val="008444E4"/>
    <w:rsid w:val="008644F6"/>
    <w:rsid w:val="00875521"/>
    <w:rsid w:val="008C3F2A"/>
    <w:rsid w:val="008E1666"/>
    <w:rsid w:val="00910FE5"/>
    <w:rsid w:val="0095283D"/>
    <w:rsid w:val="00991FB8"/>
    <w:rsid w:val="009C0771"/>
    <w:rsid w:val="009E0A2C"/>
    <w:rsid w:val="009E5C61"/>
    <w:rsid w:val="00A45CDF"/>
    <w:rsid w:val="00A460BD"/>
    <w:rsid w:val="00A520E7"/>
    <w:rsid w:val="00A66C3B"/>
    <w:rsid w:val="00A72DD2"/>
    <w:rsid w:val="00A80348"/>
    <w:rsid w:val="00AE7369"/>
    <w:rsid w:val="00AE7EE9"/>
    <w:rsid w:val="00B605C8"/>
    <w:rsid w:val="00BD7C1B"/>
    <w:rsid w:val="00BF0ED1"/>
    <w:rsid w:val="00C033B9"/>
    <w:rsid w:val="00C339FE"/>
    <w:rsid w:val="00C54CC7"/>
    <w:rsid w:val="00C570CE"/>
    <w:rsid w:val="00C6401A"/>
    <w:rsid w:val="00C805A3"/>
    <w:rsid w:val="00CB2C8A"/>
    <w:rsid w:val="00CB334E"/>
    <w:rsid w:val="00CE3F1D"/>
    <w:rsid w:val="00D5528C"/>
    <w:rsid w:val="00D721F0"/>
    <w:rsid w:val="00D90CCA"/>
    <w:rsid w:val="00D977EB"/>
    <w:rsid w:val="00DC67F8"/>
    <w:rsid w:val="00DD2E18"/>
    <w:rsid w:val="00DD4314"/>
    <w:rsid w:val="00E07797"/>
    <w:rsid w:val="00E31A4B"/>
    <w:rsid w:val="00E32412"/>
    <w:rsid w:val="00E46CDA"/>
    <w:rsid w:val="00E46FC0"/>
    <w:rsid w:val="00EA13AB"/>
    <w:rsid w:val="00EC2F3B"/>
    <w:rsid w:val="00ED3089"/>
    <w:rsid w:val="00ED7623"/>
    <w:rsid w:val="00F02029"/>
    <w:rsid w:val="00F41F85"/>
    <w:rsid w:val="00F42114"/>
    <w:rsid w:val="00F768E6"/>
    <w:rsid w:val="00F81AE6"/>
    <w:rsid w:val="00F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A460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0B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A460BD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A460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60BD"/>
    <w:rPr>
      <w:b/>
      <w:bCs/>
    </w:rPr>
  </w:style>
  <w:style w:type="character" w:styleId="Emphasis">
    <w:name w:val="Emphasis"/>
    <w:basedOn w:val="DefaultParagraphFont"/>
    <w:uiPriority w:val="20"/>
    <w:qFormat/>
    <w:rsid w:val="00A460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A460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0B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A460BD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A460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60BD"/>
    <w:rPr>
      <w:b/>
      <w:bCs/>
    </w:rPr>
  </w:style>
  <w:style w:type="character" w:styleId="Emphasis">
    <w:name w:val="Emphasis"/>
    <w:basedOn w:val="DefaultParagraphFont"/>
    <w:uiPriority w:val="20"/>
    <w:qFormat/>
    <w:rsid w:val="00A460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imarywool.co.nz/capturing_value/just-shorn/" TargetMode="External"/><Relationship Id="rId18" Type="http://schemas.openxmlformats.org/officeDocument/2006/relationships/hyperlink" Target="http://www.primarywool.co.nz/" TargetMode="External"/><Relationship Id="rId26" Type="http://schemas.openxmlformats.org/officeDocument/2006/relationships/hyperlink" Target="http://primarywool.us7.list-manage1.com/profile?u=28c1d0b90fb59dbdec0a21565&amp;id=6b755dac9d&amp;e=%5bUNIQID%5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rdners@es.co.nz" TargetMode="External"/><Relationship Id="rId7" Type="http://schemas.openxmlformats.org/officeDocument/2006/relationships/hyperlink" Target="http://primarywool.co.nz/news/2015-agm-to-be-held-on-march-25/" TargetMode="External"/><Relationship Id="rId12" Type="http://schemas.openxmlformats.org/officeDocument/2006/relationships/hyperlink" Target="http://www.eldersprimary.co.nz/" TargetMode="External"/><Relationship Id="rId17" Type="http://schemas.openxmlformats.org/officeDocument/2006/relationships/hyperlink" Target="http://www.campaignforwool.co.nz/rug-up-in-wool-radio-message/" TargetMode="External"/><Relationship Id="rId25" Type="http://schemas.openxmlformats.org/officeDocument/2006/relationships/hyperlink" Target="http://primarywool.us7.list-manage.com/unsubscribe?u=28c1d0b90fb59dbdec0a21565&amp;id=6b755dac9d&amp;e=%5bUNIQID%5d&amp;c=8dca6b2b56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hyperlink" Target="mailto:tukipo@xtra.co.nz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mailto:secretary@primarywool.co.nz" TargetMode="External"/><Relationship Id="rId5" Type="http://schemas.openxmlformats.org/officeDocument/2006/relationships/hyperlink" Target="http://us7.campaign-archive1.com/?u=28c1d0b90fb59dbdec0a21565&amp;id=8dca6b2b56&amp;e=%5bUNIQID%5d" TargetMode="External"/><Relationship Id="rId15" Type="http://schemas.openxmlformats.org/officeDocument/2006/relationships/hyperlink" Target="http://primarywool.co.nz/?p=1074" TargetMode="External"/><Relationship Id="rId23" Type="http://schemas.openxmlformats.org/officeDocument/2006/relationships/hyperlink" Target="mailto:martinu@cranleighmb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justshorn.com/" TargetMode="External"/><Relationship Id="rId19" Type="http://schemas.openxmlformats.org/officeDocument/2006/relationships/hyperlink" Target="http://www.justshorn.co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arywool.co.nz/news/2015-agm-to-be-held-on-march-25/" TargetMode="External"/><Relationship Id="rId14" Type="http://schemas.openxmlformats.org/officeDocument/2006/relationships/hyperlink" Target="http://primarywool.co.nz/capturing_value/just-shorn/" TargetMode="External"/><Relationship Id="rId22" Type="http://schemas.openxmlformats.org/officeDocument/2006/relationships/hyperlink" Target="mailto:del@wnation.net.n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 Van Berkum</dc:creator>
  <cp:lastModifiedBy>Trista Van Berkum</cp:lastModifiedBy>
  <cp:revision>1</cp:revision>
  <dcterms:created xsi:type="dcterms:W3CDTF">2015-03-19T03:04:00Z</dcterms:created>
  <dcterms:modified xsi:type="dcterms:W3CDTF">2015-03-19T03:08:00Z</dcterms:modified>
</cp:coreProperties>
</file>